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160" w:line="259" w:lineRule="auto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Заявка на участие </w:t>
      </w:r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 </w:t>
      </w:r>
    </w:p>
    <w:p>
      <w:pPr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  <w:lang w:val="ru-RU"/>
        </w:rPr>
        <w:t xml:space="preserve"> Международной</w:t>
      </w:r>
      <w:r>
        <w:rPr>
          <w:b/>
          <w:sz w:val="28"/>
          <w:szCs w:val="28"/>
          <w:lang w:val="ru-RU"/>
        </w:rPr>
        <w:t xml:space="preserve"> Олимпиаде по русскому языку как иностранному в Хорватии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9"/>
        <w:gridCol w:w="5351"/>
      </w:tblGrid>
      <w:tr>
        <w:tc>
          <w:tcPr>
            <w:tcW w:w="3829" w:type="dxa"/>
          </w:tcPr>
          <w:p>
            <w:pPr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участника</w:t>
            </w:r>
          </w:p>
        </w:tc>
        <w:tc>
          <w:tcPr>
            <w:tcW w:w="5351" w:type="dxa"/>
          </w:tcPr>
          <w:p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>
        <w:tc>
          <w:tcPr>
            <w:tcW w:w="3829" w:type="dxa"/>
          </w:tcPr>
          <w:p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Место учебы/название учреждения/класс, курс</w:t>
            </w:r>
            <w:r>
              <w:rPr>
                <w:sz w:val="28"/>
                <w:szCs w:val="28"/>
                <w:highlight w:val="yellow"/>
                <w:lang w:val="ru-RU"/>
              </w:rPr>
              <w:t xml:space="preserve"> </w:t>
            </w:r>
          </w:p>
        </w:tc>
        <w:tc>
          <w:tcPr>
            <w:tcW w:w="5351" w:type="dxa"/>
          </w:tcPr>
          <w:p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>
        <w:tc>
          <w:tcPr>
            <w:tcW w:w="3829" w:type="dxa"/>
          </w:tcPr>
          <w:p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Контактная информация: </w:t>
            </w:r>
            <w:r>
              <w:rPr>
                <w:sz w:val="28"/>
                <w:szCs w:val="28"/>
                <w:lang w:val="ru-RU"/>
              </w:rPr>
              <w:t>электронная почта</w:t>
            </w:r>
          </w:p>
        </w:tc>
        <w:tc>
          <w:tcPr>
            <w:tcW w:w="5351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c>
          <w:tcPr>
            <w:tcW w:w="3829" w:type="dxa"/>
          </w:tcPr>
          <w:p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Уровень владения русским языком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ru-RU"/>
              </w:rPr>
              <w:t xml:space="preserve">удалить лишнее): </w:t>
            </w:r>
          </w:p>
        </w:tc>
        <w:tc>
          <w:tcPr>
            <w:tcW w:w="5351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начальный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средний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продвинутый</w:t>
            </w:r>
          </w:p>
        </w:tc>
      </w:tr>
      <w:tr>
        <w:tc>
          <w:tcPr>
            <w:tcW w:w="3829" w:type="dxa"/>
          </w:tcPr>
          <w:p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ФИО преподавателя, профессора</w:t>
            </w:r>
          </w:p>
          <w:p>
            <w:pPr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Электронная почта: </w:t>
            </w:r>
          </w:p>
        </w:tc>
        <w:tc>
          <w:tcPr>
            <w:tcW w:w="5351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>
      <w:pPr>
        <w:spacing w:after="160" w:line="259" w:lineRule="auto"/>
        <w:rPr>
          <w:sz w:val="28"/>
          <w:szCs w:val="28"/>
          <w:lang w:val="ru-RU"/>
        </w:rPr>
      </w:pPr>
    </w:p>
    <w:p>
      <w:pPr>
        <w:spacing w:after="160" w:line="259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Участник не возражает против размещения персональных данных (ФИО, место учебы) и фотографий в электронном формате.</w:t>
      </w:r>
    </w:p>
    <w:p>
      <w:pPr>
        <w:spacing w:after="160" w:line="259" w:lineRule="auto"/>
        <w:contextualSpacing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Согласие на обработку персональных данных, указанных в заявке на участие в конференции,  в соответствии с Федеральным законом от 27.07.2006 № 152-ФЗ «О персональных данных» и    Регламента Европейского Парламента и Совета Европейского Союза 2016/679 от 27 апреля 2016 г. о защите физических лиц при обработке персональных данных и о свободном обращении таких данных, а также об отмене Директивы 95/46/ЕС</w:t>
      </w:r>
      <w:proofErr w:type="gramEnd"/>
      <w:r>
        <w:rPr>
          <w:sz w:val="28"/>
          <w:szCs w:val="28"/>
          <w:lang w:val="ru-RU"/>
        </w:rPr>
        <w:t xml:space="preserve"> (</w:t>
      </w:r>
      <w:proofErr w:type="gramStart"/>
      <w:r>
        <w:rPr>
          <w:sz w:val="28"/>
          <w:szCs w:val="28"/>
          <w:lang w:val="ru-RU"/>
        </w:rPr>
        <w:t>Общий Регламент о защите персональных данных)1 (</w:t>
      </w:r>
      <w:proofErr w:type="spellStart"/>
      <w:r>
        <w:rPr>
          <w:sz w:val="28"/>
          <w:szCs w:val="28"/>
          <w:lang w:val="ru-RU"/>
        </w:rPr>
        <w:t>General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Data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Protection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Regulation</w:t>
      </w:r>
      <w:proofErr w:type="spellEnd"/>
      <w:r>
        <w:rPr>
          <w:sz w:val="28"/>
          <w:szCs w:val="28"/>
          <w:lang w:val="ru-RU"/>
        </w:rPr>
        <w:t>) (GDPR)</w:t>
      </w:r>
      <w:proofErr w:type="gramEnd"/>
    </w:p>
    <w:p>
      <w:pPr>
        <w:shd w:val="clear" w:color="auto" w:fill="FFFFFF"/>
        <w:tabs>
          <w:tab w:val="left" w:pos="720"/>
        </w:tabs>
        <w:snapToGrid w:val="0"/>
        <w:spacing w:after="0" w:line="240" w:lineRule="auto"/>
        <w:rPr>
          <w:color w:val="000000"/>
          <w:spacing w:val="-1"/>
          <w:sz w:val="24"/>
          <w:szCs w:val="24"/>
          <w:lang w:eastAsia="ru-RU"/>
        </w:rPr>
      </w:pPr>
    </w:p>
    <w:p>
      <w:pPr>
        <w:shd w:val="clear" w:color="auto" w:fill="FFFFFF"/>
        <w:tabs>
          <w:tab w:val="left" w:pos="720"/>
        </w:tabs>
        <w:snapToGrid w:val="0"/>
        <w:spacing w:after="0" w:line="240" w:lineRule="auto"/>
        <w:rPr>
          <w:color w:val="000000"/>
          <w:spacing w:val="-1"/>
          <w:sz w:val="24"/>
          <w:szCs w:val="24"/>
          <w:lang w:eastAsia="ru-RU"/>
        </w:rPr>
      </w:pPr>
    </w:p>
    <w:p>
      <w:pPr>
        <w:spacing w:after="160" w:line="259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_______________________________     </w:t>
      </w:r>
      <w:r>
        <w:rPr>
          <w:sz w:val="28"/>
          <w:szCs w:val="28"/>
          <w:lang w:val="ru-RU"/>
        </w:rPr>
        <w:tab/>
        <w:t>«__» ______ 2</w:t>
      </w:r>
      <w:r>
        <w:rPr>
          <w:sz w:val="28"/>
          <w:szCs w:val="28"/>
        </w:rPr>
        <w:t>022</w:t>
      </w:r>
      <w:r>
        <w:rPr>
          <w:sz w:val="28"/>
          <w:szCs w:val="28"/>
          <w:lang w:val="ru-RU"/>
        </w:rPr>
        <w:t xml:space="preserve">г. </w:t>
      </w:r>
    </w:p>
    <w:p>
      <w:pPr>
        <w:spacing w:after="160" w:line="259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ФИО участника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</w:t>
      </w: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>дата</w:t>
      </w:r>
    </w:p>
    <w:p>
      <w:pPr>
        <w:spacing w:after="160" w:line="259" w:lineRule="auto"/>
        <w:rPr>
          <w:sz w:val="28"/>
          <w:szCs w:val="28"/>
          <w:lang w:val="ru-RU"/>
        </w:rPr>
      </w:pPr>
    </w:p>
    <w:p>
      <w:pPr>
        <w:spacing w:after="160" w:line="259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*</w:t>
      </w:r>
      <w:r>
        <w:rPr>
          <w:b/>
          <w:sz w:val="28"/>
          <w:szCs w:val="28"/>
          <w:highlight w:val="yellow"/>
          <w:lang w:val="ru-RU"/>
        </w:rPr>
        <w:t>З</w:t>
      </w:r>
      <w:r>
        <w:rPr>
          <w:b/>
          <w:sz w:val="28"/>
          <w:szCs w:val="28"/>
          <w:highlight w:val="yellow"/>
          <w:lang w:val="ru-RU"/>
        </w:rPr>
        <w:t>аполненн</w:t>
      </w:r>
      <w:r>
        <w:rPr>
          <w:b/>
          <w:sz w:val="28"/>
          <w:szCs w:val="28"/>
          <w:highlight w:val="yellow"/>
          <w:lang w:val="ru-RU"/>
        </w:rPr>
        <w:t>ую</w:t>
      </w:r>
      <w:r>
        <w:rPr>
          <w:b/>
          <w:sz w:val="28"/>
          <w:szCs w:val="28"/>
          <w:highlight w:val="yellow"/>
          <w:lang w:val="ru-RU"/>
        </w:rPr>
        <w:t xml:space="preserve"> заявк</w:t>
      </w:r>
      <w:r>
        <w:rPr>
          <w:b/>
          <w:sz w:val="28"/>
          <w:szCs w:val="28"/>
          <w:highlight w:val="yellow"/>
          <w:lang w:val="ru-RU"/>
        </w:rPr>
        <w:t>у</w:t>
      </w:r>
      <w:r>
        <w:rPr>
          <w:b/>
          <w:sz w:val="28"/>
          <w:szCs w:val="28"/>
          <w:highlight w:val="yellow"/>
          <w:lang w:val="ru-RU"/>
        </w:rPr>
        <w:t xml:space="preserve"> </w:t>
      </w:r>
      <w:r>
        <w:rPr>
          <w:b/>
          <w:sz w:val="28"/>
          <w:szCs w:val="28"/>
          <w:highlight w:val="yellow"/>
          <w:lang w:val="ru-RU"/>
        </w:rPr>
        <w:t>в форме .</w:t>
      </w:r>
      <w:proofErr w:type="spellStart"/>
      <w:r>
        <w:rPr>
          <w:b/>
          <w:sz w:val="28"/>
          <w:szCs w:val="28"/>
          <w:highlight w:val="yellow"/>
          <w:lang w:val="ru-RU"/>
        </w:rPr>
        <w:t>doc</w:t>
      </w:r>
      <w:proofErr w:type="spellEnd"/>
      <w:r>
        <w:rPr>
          <w:b/>
          <w:sz w:val="28"/>
          <w:szCs w:val="28"/>
          <w:highlight w:val="yellow"/>
          <w:lang w:val="ru-RU"/>
        </w:rPr>
        <w:t xml:space="preserve"> или .</w:t>
      </w:r>
      <w:proofErr w:type="spellStart"/>
      <w:r>
        <w:rPr>
          <w:b/>
          <w:sz w:val="28"/>
          <w:szCs w:val="28"/>
          <w:highlight w:val="yellow"/>
          <w:lang w:val="ru-RU"/>
        </w:rPr>
        <w:t>docx</w:t>
      </w:r>
      <w:proofErr w:type="spellEnd"/>
      <w:r>
        <w:rPr>
          <w:b/>
          <w:sz w:val="28"/>
          <w:szCs w:val="28"/>
          <w:highlight w:val="yellow"/>
          <w:lang w:val="ru-RU"/>
        </w:rPr>
        <w:t xml:space="preserve"> </w:t>
      </w:r>
      <w:r>
        <w:rPr>
          <w:b/>
          <w:sz w:val="28"/>
          <w:szCs w:val="28"/>
          <w:highlight w:val="yellow"/>
          <w:lang w:val="ru-RU"/>
        </w:rPr>
        <w:t>послать на адрес Олимпиады:</w:t>
      </w:r>
      <w:r>
        <w:rPr>
          <w:b/>
          <w:sz w:val="28"/>
          <w:szCs w:val="28"/>
          <w:lang w:val="ru-RU"/>
        </w:rPr>
        <w:t xml:space="preserve"> </w:t>
      </w:r>
      <w:hyperlink r:id="rId6" w:history="1">
        <w:r>
          <w:rPr>
            <w:rStyle w:val="Hiperveza"/>
            <w:b/>
            <w:sz w:val="28"/>
            <w:szCs w:val="28"/>
            <w:lang w:val="ru-RU"/>
          </w:rPr>
          <w:t>olimpruhr@gmail.com</w:t>
        </w:r>
      </w:hyperlink>
      <w:r>
        <w:rPr>
          <w:b/>
          <w:sz w:val="28"/>
          <w:szCs w:val="28"/>
          <w:lang w:val="ru-RU"/>
        </w:rPr>
        <w:t xml:space="preserve"> </w:t>
      </w:r>
    </w:p>
    <w:p>
      <w:pPr>
        <w:spacing w:after="160" w:line="259" w:lineRule="auto"/>
        <w:rPr>
          <w:sz w:val="28"/>
          <w:szCs w:val="28"/>
        </w:rPr>
      </w:pPr>
    </w:p>
    <w:p>
      <w:pPr>
        <w:spacing w:after="160" w:line="259" w:lineRule="auto"/>
        <w:rPr>
          <w:sz w:val="28"/>
          <w:szCs w:val="28"/>
        </w:rPr>
      </w:pPr>
    </w:p>
    <w:p>
      <w:pPr>
        <w:spacing w:after="160" w:line="259" w:lineRule="auto"/>
        <w:rPr>
          <w:sz w:val="28"/>
          <w:szCs w:val="28"/>
        </w:rPr>
      </w:pPr>
    </w:p>
    <w:p>
      <w:pPr>
        <w:spacing w:after="160"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Prijavnica za sudjelovanje na </w:t>
      </w:r>
    </w:p>
    <w:p>
      <w:pPr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Međunarodnoj </w:t>
      </w:r>
      <w:r>
        <w:rPr>
          <w:b/>
          <w:sz w:val="28"/>
          <w:szCs w:val="28"/>
        </w:rPr>
        <w:t>Olimpijadi iz ruskog</w:t>
      </w:r>
      <w:r>
        <w:rPr>
          <w:b/>
          <w:sz w:val="28"/>
          <w:szCs w:val="28"/>
        </w:rPr>
        <w:t>a</w:t>
      </w:r>
      <w:bookmarkStart w:id="0" w:name="_GoBack"/>
      <w:bookmarkEnd w:id="0"/>
      <w:r>
        <w:rPr>
          <w:b/>
          <w:sz w:val="28"/>
          <w:szCs w:val="28"/>
        </w:rPr>
        <w:t xml:space="preserve"> jezika u Hrvatskoj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85"/>
        <w:gridCol w:w="4395"/>
      </w:tblGrid>
      <w:tr>
        <w:tc>
          <w:tcPr>
            <w:tcW w:w="478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Ime i prezime sudionika/sudionice</w:t>
            </w:r>
          </w:p>
        </w:tc>
        <w:tc>
          <w:tcPr>
            <w:tcW w:w="4395" w:type="dxa"/>
          </w:tcPr>
          <w:p>
            <w:pPr>
              <w:spacing w:after="0" w:line="240" w:lineRule="auto"/>
              <w:rPr>
                <w:sz w:val="28"/>
                <w:szCs w:val="28"/>
                <w:lang w:val="it-IT"/>
              </w:rPr>
            </w:pPr>
          </w:p>
          <w:p>
            <w:pPr>
              <w:spacing w:after="0" w:line="240" w:lineRule="auto"/>
              <w:rPr>
                <w:sz w:val="28"/>
                <w:szCs w:val="28"/>
                <w:lang w:val="it-IT"/>
              </w:rPr>
            </w:pPr>
          </w:p>
        </w:tc>
      </w:tr>
      <w:tr>
        <w:tc>
          <w:tcPr>
            <w:tcW w:w="478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Mjesto školovanja/naziv ustanove/razred, godina studija</w:t>
            </w:r>
          </w:p>
        </w:tc>
        <w:tc>
          <w:tcPr>
            <w:tcW w:w="4395" w:type="dxa"/>
          </w:tcPr>
          <w:p>
            <w:pPr>
              <w:spacing w:after="0" w:line="240" w:lineRule="auto"/>
              <w:rPr>
                <w:sz w:val="28"/>
                <w:szCs w:val="28"/>
                <w:lang w:val="it-IT"/>
              </w:rPr>
            </w:pPr>
          </w:p>
          <w:p>
            <w:pPr>
              <w:spacing w:after="0" w:line="240" w:lineRule="auto"/>
              <w:rPr>
                <w:sz w:val="28"/>
                <w:szCs w:val="28"/>
                <w:lang w:val="it-IT"/>
              </w:rPr>
            </w:pPr>
          </w:p>
          <w:p>
            <w:pPr>
              <w:spacing w:after="0" w:line="240" w:lineRule="auto"/>
              <w:rPr>
                <w:sz w:val="28"/>
                <w:szCs w:val="28"/>
                <w:lang w:val="it-IT"/>
              </w:rPr>
            </w:pPr>
          </w:p>
        </w:tc>
      </w:tr>
      <w:tr>
        <w:tc>
          <w:tcPr>
            <w:tcW w:w="478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Kontakt: e-adresa</w:t>
            </w:r>
          </w:p>
        </w:tc>
        <w:tc>
          <w:tcPr>
            <w:tcW w:w="4395" w:type="dxa"/>
          </w:tcPr>
          <w:p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>
        <w:tc>
          <w:tcPr>
            <w:tcW w:w="478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Stupanj znanja ruskog jezika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r>
              <w:rPr>
                <w:sz w:val="28"/>
                <w:szCs w:val="28"/>
              </w:rPr>
              <w:t xml:space="preserve">obrisati suvišno): 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početni 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srednji 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napredni</w:t>
            </w:r>
          </w:p>
        </w:tc>
      </w:tr>
      <w:tr>
        <w:tc>
          <w:tcPr>
            <w:tcW w:w="478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Ime i prezime nastavnika, profesora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E-mail:</w:t>
            </w:r>
          </w:p>
        </w:tc>
        <w:tc>
          <w:tcPr>
            <w:tcW w:w="439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>
      <w:pPr>
        <w:spacing w:after="160" w:line="259" w:lineRule="auto"/>
        <w:rPr>
          <w:sz w:val="28"/>
          <w:szCs w:val="28"/>
        </w:rPr>
      </w:pPr>
    </w:p>
    <w:p>
      <w:pPr>
        <w:spacing w:after="160" w:line="259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Sudionik se slaže s uporabom osobnih podataka (ime i prezime, mjesto školovanja) i fotografija u elektroničkom obliku.</w:t>
      </w:r>
    </w:p>
    <w:p>
      <w:pPr>
        <w:spacing w:after="160" w:line="259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Pristanak za obradu osobnih podataka navedenih u prijavi za sudjelovanje na konferenciji, u skladu s  Uredbom (EU) 2016/679 Europskog parlamenta i Vijeća od 27. travnja 2016. o zaštiti pojedinaca u vezi s obradom osobnih podataka i o slobodnom kretanju takvih podataka te o stavljanju izvan snage Direktive 95/46/EZ (Opća uredba o zaštiti podataka) (General Data </w:t>
      </w:r>
      <w:proofErr w:type="spellStart"/>
      <w:r>
        <w:rPr>
          <w:sz w:val="28"/>
          <w:szCs w:val="28"/>
        </w:rPr>
        <w:t>Protection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Regulation</w:t>
      </w:r>
      <w:proofErr w:type="spellEnd"/>
      <w:r>
        <w:rPr>
          <w:sz w:val="28"/>
          <w:szCs w:val="28"/>
        </w:rPr>
        <w:t>) (GDPR)</w:t>
      </w:r>
      <w:r>
        <w:rPr>
          <w:sz w:val="28"/>
          <w:szCs w:val="28"/>
        </w:rPr>
        <w:tab/>
      </w:r>
    </w:p>
    <w:p>
      <w:pPr>
        <w:spacing w:after="160" w:line="259" w:lineRule="auto"/>
        <w:contextualSpacing/>
        <w:jc w:val="both"/>
        <w:rPr>
          <w:sz w:val="28"/>
          <w:szCs w:val="28"/>
          <w:lang w:val="ru-RU"/>
        </w:rPr>
      </w:pPr>
    </w:p>
    <w:p>
      <w:pPr>
        <w:spacing w:after="160" w:line="259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______ 2022</w:t>
      </w:r>
      <w:r>
        <w:rPr>
          <w:sz w:val="28"/>
          <w:szCs w:val="28"/>
        </w:rPr>
        <w:t xml:space="preserve">. </w:t>
      </w:r>
    </w:p>
    <w:p>
      <w:pPr>
        <w:spacing w:after="160" w:line="259" w:lineRule="auto"/>
        <w:contextualSpacing/>
        <w:rPr>
          <w:sz w:val="28"/>
          <w:szCs w:val="28"/>
          <w:lang w:val="it-IT"/>
        </w:rPr>
      </w:pPr>
      <w:r>
        <w:rPr>
          <w:sz w:val="28"/>
          <w:szCs w:val="28"/>
        </w:rPr>
        <w:t>Ime i prezime sudionika, sudionice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</w:rPr>
        <w:t>datum</w:t>
      </w:r>
    </w:p>
    <w:p>
      <w:pPr>
        <w:spacing w:after="160" w:line="259" w:lineRule="auto"/>
        <w:contextualSpacing/>
        <w:rPr>
          <w:sz w:val="28"/>
          <w:szCs w:val="28"/>
          <w:lang w:val="it-IT"/>
        </w:rPr>
      </w:pPr>
    </w:p>
    <w:p>
      <w:pPr>
        <w:spacing w:after="160" w:line="259" w:lineRule="auto"/>
        <w:contextualSpacing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highlight w:val="yellow"/>
          <w:lang w:val="it-IT"/>
        </w:rPr>
        <w:t>*</w:t>
      </w:r>
      <w:r>
        <w:rPr>
          <w:b/>
          <w:sz w:val="28"/>
          <w:szCs w:val="28"/>
          <w:highlight w:val="yellow"/>
        </w:rPr>
        <w:t xml:space="preserve">Ispunjenu </w:t>
      </w:r>
      <w:r>
        <w:rPr>
          <w:b/>
          <w:sz w:val="28"/>
          <w:szCs w:val="28"/>
          <w:highlight w:val="yellow"/>
        </w:rPr>
        <w:t xml:space="preserve">prijavnicu u obliku </w:t>
      </w:r>
      <w:proofErr w:type="gramStart"/>
      <w:r>
        <w:rPr>
          <w:b/>
          <w:sz w:val="28"/>
          <w:szCs w:val="28"/>
          <w:highlight w:val="yellow"/>
        </w:rPr>
        <w:t>.</w:t>
      </w:r>
      <w:proofErr w:type="spellStart"/>
      <w:r>
        <w:rPr>
          <w:b/>
          <w:sz w:val="28"/>
          <w:szCs w:val="28"/>
          <w:highlight w:val="yellow"/>
        </w:rPr>
        <w:t>doc</w:t>
      </w:r>
      <w:proofErr w:type="spellEnd"/>
      <w:proofErr w:type="gramEnd"/>
      <w:r>
        <w:rPr>
          <w:b/>
          <w:sz w:val="28"/>
          <w:szCs w:val="28"/>
          <w:highlight w:val="yellow"/>
        </w:rPr>
        <w:t xml:space="preserve"> ili .</w:t>
      </w:r>
      <w:proofErr w:type="spellStart"/>
      <w:r>
        <w:rPr>
          <w:b/>
          <w:sz w:val="28"/>
          <w:szCs w:val="28"/>
          <w:highlight w:val="yellow"/>
        </w:rPr>
        <w:t>docx</w:t>
      </w:r>
      <w:proofErr w:type="spellEnd"/>
      <w:r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</w:rPr>
        <w:t>poslati na adresu Olimpijade:</w:t>
      </w:r>
      <w:r>
        <w:rPr>
          <w:b/>
          <w:sz w:val="28"/>
          <w:szCs w:val="28"/>
        </w:rPr>
        <w:t xml:space="preserve"> </w:t>
      </w:r>
    </w:p>
    <w:p>
      <w:pPr>
        <w:spacing w:after="160" w:line="259" w:lineRule="auto"/>
        <w:contextualSpacing/>
        <w:rPr>
          <w:b/>
          <w:sz w:val="28"/>
          <w:szCs w:val="28"/>
        </w:rPr>
      </w:pPr>
      <w:hyperlink r:id="rId7" w:history="1">
        <w:r>
          <w:rPr>
            <w:rStyle w:val="Hiperveza"/>
            <w:b/>
            <w:sz w:val="28"/>
            <w:szCs w:val="28"/>
          </w:rPr>
          <w:t>olimpruhr@gmail.com</w:t>
        </w:r>
      </w:hyperlink>
      <w:r>
        <w:rPr>
          <w:b/>
          <w:sz w:val="28"/>
          <w:szCs w:val="28"/>
        </w:rPr>
        <w:t xml:space="preserve"> 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311F4"/>
    <w:multiLevelType w:val="hybridMultilevel"/>
    <w:tmpl w:val="D6424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710FC"/>
    <w:multiLevelType w:val="hybridMultilevel"/>
    <w:tmpl w:val="9E3292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Pr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Pr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limpruh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impruh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Mikulaco</dc:creator>
  <cp:lastModifiedBy>Irena Mikulaco</cp:lastModifiedBy>
  <cp:revision>7</cp:revision>
  <dcterms:created xsi:type="dcterms:W3CDTF">2022-05-18T09:33:00Z</dcterms:created>
  <dcterms:modified xsi:type="dcterms:W3CDTF">2022-05-18T09:59:00Z</dcterms:modified>
</cp:coreProperties>
</file>